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ED" w:rsidRDefault="00F40A2D" w:rsidP="00B762ED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4E3F07">
        <w:rPr>
          <w:rFonts w:ascii="宋体" w:eastAsia="宋体" w:hAnsi="宋体" w:cs="宋体"/>
          <w:b/>
          <w:kern w:val="0"/>
          <w:sz w:val="30"/>
          <w:szCs w:val="30"/>
        </w:rPr>
        <w:t>供应商招投标流程须知</w:t>
      </w:r>
    </w:p>
    <w:p w:rsidR="00313A6B" w:rsidRPr="004E3F07" w:rsidRDefault="00313A6B" w:rsidP="00B762ED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</w:p>
    <w:p w:rsidR="008824DF" w:rsidRPr="00E307D8" w:rsidRDefault="00B762ED" w:rsidP="00B762ED">
      <w:pPr>
        <w:widowControl/>
        <w:spacing w:line="360" w:lineRule="auto"/>
        <w:rPr>
          <w:rFonts w:ascii="宋体" w:eastAsia="宋体" w:hAnsi="宋体" w:cs="宋体"/>
          <w:kern w:val="0"/>
          <w:szCs w:val="21"/>
        </w:rPr>
      </w:pPr>
      <w:r w:rsidRPr="00E307D8">
        <w:rPr>
          <w:rFonts w:ascii="宋体" w:eastAsia="宋体" w:hAnsi="宋体" w:cs="宋体" w:hint="eastAsia"/>
          <w:kern w:val="0"/>
          <w:szCs w:val="21"/>
        </w:rPr>
        <w:t>一、</w:t>
      </w:r>
      <w:r w:rsidR="00ED0B57">
        <w:rPr>
          <w:rFonts w:ascii="宋体" w:eastAsia="宋体" w:hAnsi="宋体" w:cs="宋体"/>
          <w:kern w:val="0"/>
          <w:szCs w:val="21"/>
        </w:rPr>
        <w:t>投标报名规则</w:t>
      </w:r>
      <w:r w:rsidR="00F40A2D" w:rsidRPr="00E307D8">
        <w:rPr>
          <w:rFonts w:ascii="宋体" w:eastAsia="宋体" w:hAnsi="宋体" w:cs="宋体"/>
          <w:kern w:val="0"/>
          <w:szCs w:val="21"/>
        </w:rPr>
        <w:br/>
        <w:t>    </w:t>
      </w:r>
      <w:r w:rsidR="00ED0B57">
        <w:rPr>
          <w:rFonts w:ascii="宋体" w:eastAsia="宋体" w:hAnsi="宋体" w:cs="宋体"/>
          <w:kern w:val="0"/>
          <w:szCs w:val="21"/>
        </w:rPr>
        <w:t>成为</w:t>
      </w:r>
      <w:r w:rsidR="00E91A33">
        <w:rPr>
          <w:rFonts w:ascii="宋体" w:eastAsia="宋体" w:hAnsi="宋体" w:cs="宋体" w:hint="eastAsia"/>
          <w:kern w:val="0"/>
          <w:szCs w:val="21"/>
        </w:rPr>
        <w:t>采购平台</w:t>
      </w:r>
      <w:r w:rsidR="00ED0B57">
        <w:rPr>
          <w:rFonts w:ascii="宋体" w:eastAsia="宋体" w:hAnsi="宋体" w:cs="宋体"/>
          <w:kern w:val="0"/>
          <w:szCs w:val="21"/>
        </w:rPr>
        <w:t>会员</w:t>
      </w:r>
      <w:r w:rsidR="00F40A2D" w:rsidRPr="00E307D8">
        <w:rPr>
          <w:rFonts w:ascii="宋体" w:eastAsia="宋体" w:hAnsi="宋体" w:cs="宋体"/>
          <w:kern w:val="0"/>
          <w:szCs w:val="21"/>
        </w:rPr>
        <w:t>后</w:t>
      </w:r>
      <w:r w:rsidR="00ED0B57">
        <w:rPr>
          <w:rFonts w:ascii="宋体" w:eastAsia="宋体" w:hAnsi="宋体" w:cs="宋体" w:hint="eastAsia"/>
          <w:kern w:val="0"/>
          <w:szCs w:val="21"/>
        </w:rPr>
        <w:t>，</w:t>
      </w:r>
      <w:r w:rsidR="00F40A2D" w:rsidRPr="00E307D8">
        <w:rPr>
          <w:rFonts w:ascii="宋体" w:eastAsia="宋体" w:hAnsi="宋体" w:cs="宋体"/>
          <w:kern w:val="0"/>
          <w:szCs w:val="21"/>
        </w:rPr>
        <w:t>可以在</w:t>
      </w:r>
      <w:r w:rsidR="00E93342">
        <w:rPr>
          <w:rFonts w:ascii="宋体" w:eastAsia="宋体" w:hAnsi="宋体" w:cs="宋体" w:hint="eastAsia"/>
          <w:kern w:val="0"/>
          <w:szCs w:val="21"/>
        </w:rPr>
        <w:t>系统内</w:t>
      </w:r>
      <w:r w:rsidR="00F40A2D" w:rsidRPr="00E307D8">
        <w:rPr>
          <w:rFonts w:ascii="宋体" w:eastAsia="宋体" w:hAnsi="宋体" w:cs="宋体"/>
          <w:kern w:val="0"/>
          <w:szCs w:val="21"/>
        </w:rPr>
        <w:t>看到</w:t>
      </w:r>
      <w:r w:rsidR="00ED0B57">
        <w:rPr>
          <w:rFonts w:ascii="宋体" w:eastAsia="宋体" w:hAnsi="宋体" w:cs="宋体" w:hint="eastAsia"/>
          <w:kern w:val="0"/>
          <w:szCs w:val="21"/>
        </w:rPr>
        <w:t>所有</w:t>
      </w:r>
      <w:r w:rsidR="00ED0B57">
        <w:rPr>
          <w:rFonts w:ascii="宋体" w:eastAsia="宋体" w:hAnsi="宋体" w:cs="宋体"/>
          <w:kern w:val="0"/>
          <w:szCs w:val="21"/>
        </w:rPr>
        <w:t>合作单位发布的招标公告（包含集团公司</w:t>
      </w:r>
      <w:r w:rsidR="00ED0B57">
        <w:rPr>
          <w:rFonts w:ascii="宋体" w:eastAsia="宋体" w:hAnsi="宋体" w:cs="宋体" w:hint="eastAsia"/>
          <w:kern w:val="0"/>
          <w:szCs w:val="21"/>
        </w:rPr>
        <w:t>、</w:t>
      </w:r>
      <w:r w:rsidR="00ED0B57">
        <w:rPr>
          <w:rFonts w:ascii="宋体" w:eastAsia="宋体" w:hAnsi="宋体" w:cs="宋体"/>
          <w:kern w:val="0"/>
          <w:szCs w:val="21"/>
        </w:rPr>
        <w:t>各级分公司</w:t>
      </w:r>
      <w:r w:rsidR="00ED0B57">
        <w:rPr>
          <w:rFonts w:ascii="宋体" w:eastAsia="宋体" w:hAnsi="宋体" w:cs="宋体" w:hint="eastAsia"/>
          <w:kern w:val="0"/>
          <w:szCs w:val="21"/>
        </w:rPr>
        <w:t>、各</w:t>
      </w:r>
      <w:r w:rsidR="00F40A2D" w:rsidRPr="00E307D8">
        <w:rPr>
          <w:rFonts w:ascii="宋体" w:eastAsia="宋体" w:hAnsi="宋体" w:cs="宋体"/>
          <w:kern w:val="0"/>
          <w:szCs w:val="21"/>
        </w:rPr>
        <w:t>项目部）</w:t>
      </w:r>
      <w:r w:rsidR="00ED0B57">
        <w:rPr>
          <w:rFonts w:ascii="宋体" w:eastAsia="宋体" w:hAnsi="宋体" w:cs="宋体" w:hint="eastAsia"/>
          <w:kern w:val="0"/>
          <w:szCs w:val="21"/>
        </w:rPr>
        <w:t>，</w:t>
      </w:r>
      <w:r w:rsidR="00ED0B57">
        <w:rPr>
          <w:rFonts w:ascii="宋体" w:eastAsia="宋体" w:hAnsi="宋体" w:cs="宋体"/>
          <w:kern w:val="0"/>
          <w:szCs w:val="21"/>
        </w:rPr>
        <w:t>并</w:t>
      </w:r>
      <w:r w:rsidR="00E93342">
        <w:rPr>
          <w:rFonts w:ascii="宋体" w:eastAsia="宋体" w:hAnsi="宋体" w:cs="宋体"/>
          <w:kern w:val="0"/>
          <w:szCs w:val="21"/>
        </w:rPr>
        <w:t>可进行</w:t>
      </w:r>
      <w:r w:rsidR="008824DF">
        <w:rPr>
          <w:rFonts w:ascii="宋体" w:eastAsia="宋体" w:hAnsi="宋体" w:cs="宋体"/>
          <w:kern w:val="0"/>
          <w:szCs w:val="21"/>
        </w:rPr>
        <w:t>投标</w:t>
      </w:r>
      <w:r w:rsidR="00E93342">
        <w:rPr>
          <w:rFonts w:ascii="宋体" w:eastAsia="宋体" w:hAnsi="宋体" w:cs="宋体" w:hint="eastAsia"/>
          <w:kern w:val="0"/>
          <w:szCs w:val="21"/>
        </w:rPr>
        <w:t>报名。</w:t>
      </w:r>
      <w:r w:rsidR="008824DF">
        <w:rPr>
          <w:rFonts w:ascii="宋体" w:eastAsia="宋体" w:hAnsi="宋体" w:cs="宋体" w:hint="eastAsia"/>
          <w:kern w:val="0"/>
          <w:szCs w:val="21"/>
        </w:rPr>
        <w:t>成功</w:t>
      </w:r>
      <w:r w:rsidR="00E93342">
        <w:rPr>
          <w:rFonts w:ascii="宋体" w:eastAsia="宋体" w:hAnsi="宋体" w:cs="宋体"/>
          <w:kern w:val="0"/>
          <w:szCs w:val="21"/>
        </w:rPr>
        <w:t>购买标书后，</w:t>
      </w:r>
      <w:r w:rsidR="00E91A33">
        <w:rPr>
          <w:rFonts w:ascii="宋体" w:eastAsia="宋体" w:hAnsi="宋体" w:cs="宋体" w:hint="eastAsia"/>
          <w:kern w:val="0"/>
          <w:szCs w:val="21"/>
        </w:rPr>
        <w:t>可以</w:t>
      </w:r>
      <w:r w:rsidR="00E93342">
        <w:rPr>
          <w:rFonts w:ascii="宋体" w:eastAsia="宋体" w:hAnsi="宋体" w:cs="宋体" w:hint="eastAsia"/>
          <w:kern w:val="0"/>
          <w:szCs w:val="21"/>
        </w:rPr>
        <w:t>在系统内</w:t>
      </w:r>
      <w:r w:rsidR="00B24F68">
        <w:rPr>
          <w:rFonts w:ascii="宋体" w:eastAsia="宋体" w:hAnsi="宋体" w:cs="宋体"/>
          <w:kern w:val="0"/>
          <w:szCs w:val="21"/>
        </w:rPr>
        <w:t>下载标书</w:t>
      </w:r>
      <w:r w:rsidR="001A73D3">
        <w:rPr>
          <w:rFonts w:ascii="宋体" w:eastAsia="宋体" w:hAnsi="宋体" w:cs="宋体" w:hint="eastAsia"/>
          <w:kern w:val="0"/>
          <w:szCs w:val="21"/>
        </w:rPr>
        <w:t>并上传</w:t>
      </w:r>
      <w:r w:rsidR="00B24F68">
        <w:rPr>
          <w:rFonts w:ascii="宋体" w:eastAsia="宋体" w:hAnsi="宋体" w:cs="宋体" w:hint="eastAsia"/>
          <w:kern w:val="0"/>
          <w:szCs w:val="21"/>
        </w:rPr>
        <w:t>。</w:t>
      </w:r>
      <w:r w:rsidR="008824DF">
        <w:rPr>
          <w:rFonts w:ascii="宋体" w:eastAsia="宋体" w:hAnsi="宋体" w:cs="宋体"/>
          <w:kern w:val="0"/>
          <w:szCs w:val="21"/>
        </w:rPr>
        <w:t>最终</w:t>
      </w:r>
      <w:r w:rsidR="008824DF">
        <w:rPr>
          <w:rFonts w:ascii="宋体" w:eastAsia="宋体" w:hAnsi="宋体" w:cs="宋体" w:hint="eastAsia"/>
          <w:kern w:val="0"/>
          <w:szCs w:val="21"/>
        </w:rPr>
        <w:t>经过</w:t>
      </w:r>
      <w:r w:rsidR="00E93342">
        <w:rPr>
          <w:rFonts w:ascii="宋体" w:eastAsia="宋体" w:hAnsi="宋体" w:cs="宋体"/>
          <w:kern w:val="0"/>
          <w:szCs w:val="21"/>
        </w:rPr>
        <w:t>合作单位</w:t>
      </w:r>
      <w:r w:rsidR="00E93342">
        <w:rPr>
          <w:rFonts w:ascii="宋体" w:eastAsia="宋体" w:hAnsi="宋体" w:cs="宋体" w:hint="eastAsia"/>
          <w:kern w:val="0"/>
          <w:szCs w:val="21"/>
        </w:rPr>
        <w:t>评标</w:t>
      </w:r>
      <w:r w:rsidR="00F40A2D" w:rsidRPr="00E307D8">
        <w:rPr>
          <w:rFonts w:ascii="宋体" w:eastAsia="宋体" w:hAnsi="宋体" w:cs="宋体"/>
          <w:kern w:val="0"/>
          <w:szCs w:val="21"/>
        </w:rPr>
        <w:t>后</w:t>
      </w:r>
      <w:r w:rsidR="008824DF">
        <w:rPr>
          <w:rFonts w:ascii="宋体" w:eastAsia="宋体" w:hAnsi="宋体" w:cs="宋体" w:hint="eastAsia"/>
          <w:kern w:val="0"/>
          <w:szCs w:val="21"/>
        </w:rPr>
        <w:t>，</w:t>
      </w:r>
      <w:r w:rsidR="00E93342">
        <w:rPr>
          <w:rFonts w:ascii="宋体" w:eastAsia="宋体" w:hAnsi="宋体" w:cs="宋体" w:hint="eastAsia"/>
          <w:kern w:val="0"/>
          <w:szCs w:val="21"/>
        </w:rPr>
        <w:t>如果</w:t>
      </w:r>
      <w:r w:rsidR="00B24F68">
        <w:rPr>
          <w:rFonts w:ascii="宋体" w:eastAsia="宋体" w:hAnsi="宋体" w:cs="宋体" w:hint="eastAsia"/>
          <w:kern w:val="0"/>
          <w:szCs w:val="21"/>
        </w:rPr>
        <w:t>中标</w:t>
      </w:r>
      <w:r w:rsidR="00E91A33">
        <w:rPr>
          <w:rFonts w:ascii="宋体" w:eastAsia="宋体" w:hAnsi="宋体" w:cs="宋体" w:hint="eastAsia"/>
          <w:kern w:val="0"/>
          <w:szCs w:val="21"/>
        </w:rPr>
        <w:t>则会</w:t>
      </w:r>
      <w:r w:rsidR="00E93342">
        <w:rPr>
          <w:rFonts w:ascii="宋体" w:eastAsia="宋体" w:hAnsi="宋体" w:cs="宋体" w:hint="eastAsia"/>
          <w:kern w:val="0"/>
          <w:szCs w:val="21"/>
        </w:rPr>
        <w:t>在系统内收到</w:t>
      </w:r>
      <w:r w:rsidR="00F40A2D" w:rsidRPr="00E307D8">
        <w:rPr>
          <w:rFonts w:ascii="宋体" w:eastAsia="宋体" w:hAnsi="宋体" w:cs="宋体"/>
          <w:kern w:val="0"/>
          <w:szCs w:val="21"/>
        </w:rPr>
        <w:t>中标通知</w:t>
      </w:r>
      <w:r w:rsidR="008824DF">
        <w:rPr>
          <w:rFonts w:ascii="宋体" w:eastAsia="宋体" w:hAnsi="宋体" w:cs="宋体" w:hint="eastAsia"/>
          <w:kern w:val="0"/>
          <w:szCs w:val="21"/>
        </w:rPr>
        <w:t>。</w:t>
      </w:r>
    </w:p>
    <w:p w:rsidR="00B762ED" w:rsidRPr="00E307D8" w:rsidRDefault="00B762ED" w:rsidP="00B762ED">
      <w:pPr>
        <w:widowControl/>
        <w:spacing w:line="360" w:lineRule="auto"/>
        <w:rPr>
          <w:rFonts w:ascii="宋体" w:eastAsia="宋体" w:hAnsi="宋体" w:cs="宋体"/>
          <w:kern w:val="0"/>
          <w:szCs w:val="21"/>
        </w:rPr>
      </w:pPr>
      <w:r w:rsidRPr="00E307D8">
        <w:rPr>
          <w:rFonts w:ascii="宋体" w:eastAsia="宋体" w:hAnsi="宋体" w:cs="宋体" w:hint="eastAsia"/>
          <w:kern w:val="0"/>
          <w:szCs w:val="21"/>
        </w:rPr>
        <w:t>二、操作流程</w:t>
      </w:r>
    </w:p>
    <w:p w:rsidR="00B762ED" w:rsidRDefault="00B762ED" w:rsidP="00B762ED">
      <w:pPr>
        <w:widowControl/>
        <w:spacing w:line="360" w:lineRule="auto"/>
        <w:rPr>
          <w:rFonts w:ascii="宋体" w:eastAsia="宋体" w:hAnsi="宋体" w:cs="宋体"/>
          <w:b/>
          <w:kern w:val="0"/>
          <w:szCs w:val="21"/>
        </w:rPr>
      </w:pPr>
      <w:r w:rsidRPr="00E307D8">
        <w:rPr>
          <w:rFonts w:ascii="宋体" w:eastAsia="宋体" w:hAnsi="宋体" w:cs="宋体" w:hint="eastAsia"/>
          <w:kern w:val="0"/>
          <w:szCs w:val="21"/>
        </w:rPr>
        <w:t>1、</w:t>
      </w:r>
      <w:r w:rsidR="00E307D8" w:rsidRPr="00E307D8">
        <w:rPr>
          <w:rFonts w:ascii="宋体" w:eastAsia="宋体" w:hAnsi="宋体" w:cs="宋体" w:hint="eastAsia"/>
          <w:b/>
          <w:kern w:val="0"/>
          <w:szCs w:val="21"/>
        </w:rPr>
        <w:t>投标报名</w:t>
      </w:r>
    </w:p>
    <w:p w:rsidR="00E307D8" w:rsidRPr="00E307D8" w:rsidRDefault="00E307D8" w:rsidP="00B762ED">
      <w:pPr>
        <w:widowControl/>
        <w:spacing w:line="360" w:lineRule="auto"/>
        <w:rPr>
          <w:rFonts w:ascii="宋体" w:eastAsia="宋体" w:hAnsi="宋体" w:cs="宋体"/>
          <w:kern w:val="0"/>
          <w:szCs w:val="21"/>
        </w:rPr>
      </w:pPr>
      <w:r w:rsidRPr="00E307D8">
        <w:rPr>
          <w:rFonts w:ascii="宋体" w:eastAsia="宋体" w:hAnsi="宋体" w:cs="宋体" w:hint="eastAsia"/>
          <w:kern w:val="0"/>
          <w:szCs w:val="21"/>
        </w:rPr>
        <w:t>1）</w:t>
      </w:r>
      <w:proofErr w:type="gramStart"/>
      <w:r w:rsidRPr="00E307D8">
        <w:rPr>
          <w:rFonts w:ascii="宋体" w:eastAsia="宋体" w:hAnsi="宋体" w:cs="宋体" w:hint="eastAsia"/>
          <w:kern w:val="0"/>
          <w:szCs w:val="21"/>
        </w:rPr>
        <w:t>勾选需要</w:t>
      </w:r>
      <w:proofErr w:type="gramEnd"/>
      <w:r w:rsidRPr="00E307D8">
        <w:rPr>
          <w:rFonts w:ascii="宋体" w:eastAsia="宋体" w:hAnsi="宋体" w:cs="宋体" w:hint="eastAsia"/>
          <w:kern w:val="0"/>
          <w:szCs w:val="21"/>
        </w:rPr>
        <w:t>报名的招标公告</w:t>
      </w:r>
      <w:r>
        <w:rPr>
          <w:rFonts w:ascii="宋体" w:eastAsia="宋体" w:hAnsi="宋体" w:cs="宋体" w:hint="eastAsia"/>
          <w:kern w:val="0"/>
          <w:szCs w:val="21"/>
        </w:rPr>
        <w:t>，点击投标报名按钮。</w:t>
      </w:r>
    </w:p>
    <w:p w:rsidR="00B762ED" w:rsidRPr="00E307D8" w:rsidRDefault="00B762ED" w:rsidP="00B762ED">
      <w:pPr>
        <w:widowControl/>
        <w:spacing w:line="360" w:lineRule="auto"/>
        <w:rPr>
          <w:rFonts w:ascii="宋体" w:eastAsia="宋体" w:hAnsi="宋体" w:cs="宋体"/>
          <w:kern w:val="0"/>
          <w:szCs w:val="21"/>
        </w:rPr>
      </w:pPr>
      <w:r w:rsidRPr="00E307D8"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0" distR="0">
            <wp:extent cx="5274310" cy="223795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D8" w:rsidRDefault="00E307D8" w:rsidP="00B762ED">
      <w:pPr>
        <w:spacing w:line="360" w:lineRule="auto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）进入投标报名界面，确认无误后点击立即报名即可。</w:t>
      </w:r>
    </w:p>
    <w:p w:rsidR="004473D0" w:rsidRDefault="00E307D8" w:rsidP="00B762ED">
      <w:pPr>
        <w:spacing w:line="360" w:lineRule="auto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5275029" cy="2493034"/>
            <wp:effectExtent l="19050" t="0" r="1821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A6B" w:rsidRDefault="00313A6B" w:rsidP="00B762ED">
      <w:pPr>
        <w:spacing w:line="360" w:lineRule="auto"/>
        <w:rPr>
          <w:szCs w:val="21"/>
        </w:rPr>
      </w:pPr>
    </w:p>
    <w:p w:rsidR="00313A6B" w:rsidRDefault="00313A6B" w:rsidP="00B762ED">
      <w:pPr>
        <w:spacing w:line="360" w:lineRule="auto"/>
        <w:rPr>
          <w:szCs w:val="21"/>
        </w:rPr>
      </w:pPr>
    </w:p>
    <w:p w:rsidR="003973D0" w:rsidRDefault="00E307D8" w:rsidP="00B762ED">
      <w:pPr>
        <w:spacing w:line="360" w:lineRule="auto"/>
        <w:rPr>
          <w:b/>
          <w:szCs w:val="21"/>
        </w:rPr>
      </w:pPr>
      <w:r>
        <w:rPr>
          <w:rFonts w:hint="eastAsia"/>
          <w:szCs w:val="21"/>
        </w:rPr>
        <w:lastRenderedPageBreak/>
        <w:t>2</w:t>
      </w:r>
      <w:r>
        <w:rPr>
          <w:rFonts w:hint="eastAsia"/>
          <w:szCs w:val="21"/>
        </w:rPr>
        <w:t>、</w:t>
      </w:r>
      <w:r w:rsidR="003973D0" w:rsidRPr="003973D0">
        <w:rPr>
          <w:rFonts w:hint="eastAsia"/>
          <w:b/>
          <w:szCs w:val="21"/>
        </w:rPr>
        <w:t>澄清答疑</w:t>
      </w:r>
    </w:p>
    <w:p w:rsidR="003973D0" w:rsidRPr="003973D0" w:rsidRDefault="003973D0" w:rsidP="00B762ED">
      <w:pPr>
        <w:spacing w:line="360" w:lineRule="auto"/>
        <w:rPr>
          <w:szCs w:val="21"/>
        </w:rPr>
      </w:pPr>
      <w:r w:rsidRPr="003973D0">
        <w:rPr>
          <w:rFonts w:hint="eastAsia"/>
          <w:szCs w:val="21"/>
        </w:rPr>
        <w:t>在报名之后，</w:t>
      </w:r>
      <w:r>
        <w:rPr>
          <w:rFonts w:hint="eastAsia"/>
          <w:szCs w:val="21"/>
        </w:rPr>
        <w:t>采购方有可能会对此招标公告进行澄清答疑，点击</w:t>
      </w:r>
      <w:proofErr w:type="gramStart"/>
      <w:r>
        <w:rPr>
          <w:rFonts w:hint="eastAsia"/>
          <w:szCs w:val="21"/>
        </w:rPr>
        <w:t>左侧我</w:t>
      </w:r>
      <w:proofErr w:type="gramEnd"/>
      <w:r>
        <w:rPr>
          <w:rFonts w:hint="eastAsia"/>
          <w:szCs w:val="21"/>
        </w:rPr>
        <w:t>参与的招标按钮后点击澄清答疑按钮</w:t>
      </w:r>
      <w:r w:rsidR="00D52ABF">
        <w:rPr>
          <w:rFonts w:hint="eastAsia"/>
          <w:szCs w:val="21"/>
        </w:rPr>
        <w:t>，如下图红色标示</w:t>
      </w:r>
    </w:p>
    <w:p w:rsidR="003973D0" w:rsidRDefault="003973D0" w:rsidP="00B762ED">
      <w:pPr>
        <w:spacing w:line="360" w:lineRule="auto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5265230" cy="2260121"/>
            <wp:effectExtent l="19050" t="0" r="0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6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3D0" w:rsidRDefault="003973D0" w:rsidP="00B762ED">
      <w:pPr>
        <w:spacing w:line="360" w:lineRule="auto"/>
        <w:rPr>
          <w:szCs w:val="21"/>
        </w:rPr>
      </w:pPr>
      <w:r>
        <w:rPr>
          <w:rFonts w:hint="eastAsia"/>
          <w:szCs w:val="21"/>
        </w:rPr>
        <w:t>进入澄清答疑界面，如下图，首先点击左侧澄清答疑内容，然后点击回复信息按钮，输入回复内容，及上传附件后，点击回复按钮即可。</w:t>
      </w:r>
    </w:p>
    <w:p w:rsidR="003973D0" w:rsidRDefault="003973D0" w:rsidP="00B762ED">
      <w:pPr>
        <w:spacing w:line="360" w:lineRule="auto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5275029" cy="2449902"/>
            <wp:effectExtent l="19050" t="0" r="1821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D8" w:rsidRPr="003973D0" w:rsidRDefault="003973D0" w:rsidP="00B762ED">
      <w:pPr>
        <w:spacing w:line="360" w:lineRule="auto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 w:rsidR="00E307D8">
        <w:rPr>
          <w:rFonts w:hint="eastAsia"/>
          <w:b/>
          <w:szCs w:val="21"/>
        </w:rPr>
        <w:t>标书下载</w:t>
      </w:r>
    </w:p>
    <w:p w:rsidR="00E307D8" w:rsidRDefault="00E307D8" w:rsidP="00B762ED">
      <w:pPr>
        <w:spacing w:line="360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）点击</w:t>
      </w:r>
      <w:proofErr w:type="gramStart"/>
      <w:r>
        <w:rPr>
          <w:rFonts w:hint="eastAsia"/>
          <w:szCs w:val="21"/>
        </w:rPr>
        <w:t>左侧我</w:t>
      </w:r>
      <w:proofErr w:type="gramEnd"/>
      <w:r>
        <w:rPr>
          <w:rFonts w:hint="eastAsia"/>
          <w:szCs w:val="21"/>
        </w:rPr>
        <w:t>的标书下载按钮，查看已购买标书</w:t>
      </w:r>
      <w:r w:rsidR="001A73D3">
        <w:rPr>
          <w:rFonts w:hint="eastAsia"/>
          <w:szCs w:val="21"/>
        </w:rPr>
        <w:t>，可以按照包件下载标书</w:t>
      </w:r>
      <w:r>
        <w:rPr>
          <w:rFonts w:hint="eastAsia"/>
          <w:szCs w:val="21"/>
        </w:rPr>
        <w:t>。</w:t>
      </w:r>
    </w:p>
    <w:p w:rsidR="003973D0" w:rsidRDefault="007B00EF" w:rsidP="00B762ED">
      <w:pPr>
        <w:spacing w:line="360" w:lineRule="auto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274310" cy="1412012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1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D8" w:rsidRDefault="001A73D3" w:rsidP="00B762ED">
      <w:pPr>
        <w:spacing w:line="360" w:lineRule="auto"/>
        <w:rPr>
          <w:szCs w:val="21"/>
        </w:rPr>
      </w:pPr>
      <w:r>
        <w:rPr>
          <w:noProof/>
          <w:szCs w:val="21"/>
        </w:rPr>
        <w:lastRenderedPageBreak/>
        <w:drawing>
          <wp:inline distT="0" distB="0" distL="0" distR="0">
            <wp:extent cx="5275029" cy="1768416"/>
            <wp:effectExtent l="19050" t="0" r="1821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6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D8" w:rsidRDefault="00E307D8" w:rsidP="00B762ED">
      <w:pPr>
        <w:spacing w:line="360" w:lineRule="auto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proofErr w:type="gramStart"/>
      <w:r w:rsidR="004E3F07">
        <w:rPr>
          <w:rFonts w:hint="eastAsia"/>
          <w:szCs w:val="21"/>
        </w:rPr>
        <w:t>勾选</w:t>
      </w:r>
      <w:r w:rsidR="008824DF">
        <w:rPr>
          <w:rFonts w:hint="eastAsia"/>
          <w:szCs w:val="21"/>
        </w:rPr>
        <w:t>需</w:t>
      </w:r>
      <w:r w:rsidR="004E3F07">
        <w:rPr>
          <w:rFonts w:hint="eastAsia"/>
          <w:szCs w:val="21"/>
        </w:rPr>
        <w:t>要</w:t>
      </w:r>
      <w:proofErr w:type="gramEnd"/>
      <w:r w:rsidR="004E3F07">
        <w:rPr>
          <w:rFonts w:hint="eastAsia"/>
          <w:szCs w:val="21"/>
        </w:rPr>
        <w:t>下载招标文件的</w:t>
      </w:r>
      <w:r w:rsidR="001A73D3">
        <w:rPr>
          <w:rFonts w:hint="eastAsia"/>
          <w:szCs w:val="21"/>
        </w:rPr>
        <w:t>包件</w:t>
      </w:r>
      <w:r w:rsidR="004E3F07">
        <w:rPr>
          <w:rFonts w:hint="eastAsia"/>
          <w:szCs w:val="21"/>
        </w:rPr>
        <w:t>，进入标书文件下载界面，选择招标文件并下载。</w:t>
      </w:r>
    </w:p>
    <w:p w:rsidR="001A73D3" w:rsidRDefault="001A73D3" w:rsidP="00B762ED">
      <w:pPr>
        <w:spacing w:line="360" w:lineRule="auto"/>
        <w:rPr>
          <w:szCs w:val="21"/>
        </w:rPr>
      </w:pPr>
      <w:r>
        <w:rPr>
          <w:rFonts w:hint="eastAsia"/>
          <w:szCs w:val="21"/>
        </w:rPr>
        <w:t>填写报价总额</w:t>
      </w:r>
      <w:r w:rsidR="00D52ABF">
        <w:rPr>
          <w:rFonts w:hint="eastAsia"/>
          <w:szCs w:val="21"/>
        </w:rPr>
        <w:t>（非必填项）</w:t>
      </w:r>
      <w:r>
        <w:rPr>
          <w:rFonts w:hint="eastAsia"/>
          <w:szCs w:val="21"/>
        </w:rPr>
        <w:t>并上</w:t>
      </w:r>
      <w:proofErr w:type="gramStart"/>
      <w:r>
        <w:rPr>
          <w:rFonts w:hint="eastAsia"/>
          <w:szCs w:val="21"/>
        </w:rPr>
        <w:t>传资格</w:t>
      </w:r>
      <w:proofErr w:type="gramEnd"/>
      <w:r>
        <w:rPr>
          <w:rFonts w:hint="eastAsia"/>
          <w:szCs w:val="21"/>
        </w:rPr>
        <w:t>文件与</w:t>
      </w:r>
      <w:r w:rsidR="007B00EF">
        <w:rPr>
          <w:rFonts w:hint="eastAsia"/>
          <w:szCs w:val="21"/>
        </w:rPr>
        <w:t>加密后的</w:t>
      </w:r>
      <w:r w:rsidR="007B00EF">
        <w:rPr>
          <w:rFonts w:hint="eastAsia"/>
          <w:szCs w:val="21"/>
        </w:rPr>
        <w:t>PDF</w:t>
      </w:r>
      <w:r w:rsidR="007B00EF">
        <w:rPr>
          <w:rFonts w:hint="eastAsia"/>
          <w:szCs w:val="21"/>
        </w:rPr>
        <w:t>格式的</w:t>
      </w:r>
      <w:r>
        <w:rPr>
          <w:rFonts w:hint="eastAsia"/>
          <w:szCs w:val="21"/>
        </w:rPr>
        <w:t>投标文件。</w:t>
      </w:r>
    </w:p>
    <w:p w:rsidR="00E307D8" w:rsidRDefault="001A73D3" w:rsidP="00B762ED">
      <w:pPr>
        <w:spacing w:line="360" w:lineRule="auto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275029" cy="1966823"/>
            <wp:effectExtent l="19050" t="0" r="1821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6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3D3" w:rsidRDefault="001A73D3" w:rsidP="00B762ED">
      <w:pPr>
        <w:spacing w:line="360" w:lineRule="auto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）在招标公告开标过程中，可以进入开标大厅浏览开标情况。</w:t>
      </w:r>
    </w:p>
    <w:p w:rsidR="001A73D3" w:rsidRDefault="001A73D3" w:rsidP="00B762ED">
      <w:pPr>
        <w:spacing w:line="360" w:lineRule="auto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274310" cy="1235835"/>
            <wp:effectExtent l="19050" t="0" r="254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3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3D3" w:rsidRDefault="001A73D3" w:rsidP="00B762ED">
      <w:pPr>
        <w:spacing w:line="360" w:lineRule="auto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）进入招标公告开标大厅后，可以收到采购方发布的消息并查看开标记录表</w:t>
      </w:r>
      <w:r w:rsidR="00D52ABF">
        <w:rPr>
          <w:rFonts w:hint="eastAsia"/>
          <w:szCs w:val="21"/>
        </w:rPr>
        <w:t>，点击唱标大厅按钮</w:t>
      </w:r>
      <w:r>
        <w:rPr>
          <w:rFonts w:hint="eastAsia"/>
          <w:szCs w:val="21"/>
        </w:rPr>
        <w:t>。</w:t>
      </w:r>
    </w:p>
    <w:p w:rsidR="001A73D3" w:rsidRDefault="00D52ABF" w:rsidP="00B762ED">
      <w:pPr>
        <w:spacing w:line="360" w:lineRule="auto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274310" cy="203547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3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ABF" w:rsidRDefault="00D52ABF" w:rsidP="00B762ED">
      <w:pPr>
        <w:spacing w:line="360" w:lineRule="auto"/>
        <w:rPr>
          <w:szCs w:val="21"/>
        </w:rPr>
      </w:pPr>
      <w:r>
        <w:rPr>
          <w:rFonts w:hint="eastAsia"/>
          <w:szCs w:val="21"/>
        </w:rPr>
        <w:lastRenderedPageBreak/>
        <w:t>点击唱标大厅按钮后，进入唱标大厅，可以看到开标的情况。</w:t>
      </w:r>
    </w:p>
    <w:p w:rsidR="00D52ABF" w:rsidRDefault="00D52ABF" w:rsidP="00B762ED">
      <w:pPr>
        <w:spacing w:line="360" w:lineRule="auto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274120" cy="2311880"/>
            <wp:effectExtent l="19050" t="0" r="2730" b="0"/>
            <wp:docPr id="1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ABF" w:rsidRDefault="00D52ABF" w:rsidP="00D52ABF">
      <w:pPr>
        <w:spacing w:line="360" w:lineRule="auto"/>
        <w:rPr>
          <w:szCs w:val="21"/>
        </w:rPr>
      </w:pPr>
      <w:r>
        <w:rPr>
          <w:rFonts w:hint="eastAsia"/>
          <w:szCs w:val="21"/>
        </w:rPr>
        <w:t>点击唱标大厅的发送消息按钮，进入消息发送界面，与采购方进行交流并发送投标文件密码</w:t>
      </w:r>
      <w:r w:rsidR="007B00EF">
        <w:rPr>
          <w:rFonts w:hint="eastAsia"/>
          <w:szCs w:val="21"/>
        </w:rPr>
        <w:t>（采购方在开标后会向投标方索取投标文件的密码，投标方在此界面完成密码发送）</w:t>
      </w:r>
      <w:r>
        <w:rPr>
          <w:rFonts w:hint="eastAsia"/>
          <w:szCs w:val="21"/>
        </w:rPr>
        <w:t>。</w:t>
      </w:r>
    </w:p>
    <w:p w:rsidR="00D52ABF" w:rsidRDefault="00D52ABF" w:rsidP="00B762ED">
      <w:pPr>
        <w:spacing w:line="360" w:lineRule="auto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5273506" cy="2510287"/>
            <wp:effectExtent l="19050" t="0" r="3344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4B7" w:rsidRDefault="00CF24B7" w:rsidP="00B762ED">
      <w:pPr>
        <w:spacing w:line="360" w:lineRule="auto"/>
        <w:rPr>
          <w:szCs w:val="21"/>
        </w:rPr>
      </w:pPr>
      <w:r>
        <w:rPr>
          <w:rFonts w:hint="eastAsia"/>
          <w:szCs w:val="21"/>
        </w:rPr>
        <w:t>在评标过程中，采购方会发送澄清消息告知投标方，在此获取信息。</w:t>
      </w:r>
    </w:p>
    <w:p w:rsidR="00CF24B7" w:rsidRPr="00D52ABF" w:rsidRDefault="00CF24B7" w:rsidP="00B762ED">
      <w:pPr>
        <w:spacing w:line="360" w:lineRule="auto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275031" cy="2484408"/>
            <wp:effectExtent l="19050" t="0" r="1819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F07" w:rsidRDefault="004E3F07" w:rsidP="00B762ED">
      <w:pPr>
        <w:spacing w:line="360" w:lineRule="auto"/>
        <w:rPr>
          <w:b/>
          <w:szCs w:val="21"/>
        </w:rPr>
      </w:pPr>
      <w:r>
        <w:rPr>
          <w:rFonts w:hint="eastAsia"/>
          <w:szCs w:val="21"/>
        </w:rPr>
        <w:lastRenderedPageBreak/>
        <w:t>3</w:t>
      </w:r>
      <w:r>
        <w:rPr>
          <w:rFonts w:hint="eastAsia"/>
          <w:szCs w:val="21"/>
        </w:rPr>
        <w:t>、</w:t>
      </w:r>
      <w:r w:rsidRPr="004E3F07">
        <w:rPr>
          <w:rFonts w:hint="eastAsia"/>
          <w:b/>
          <w:szCs w:val="21"/>
        </w:rPr>
        <w:t>中标管理</w:t>
      </w:r>
    </w:p>
    <w:p w:rsidR="004E3F07" w:rsidRDefault="004E3F07" w:rsidP="00B762ED">
      <w:pPr>
        <w:spacing w:line="360" w:lineRule="auto"/>
        <w:rPr>
          <w:szCs w:val="21"/>
        </w:rPr>
      </w:pPr>
      <w:r>
        <w:rPr>
          <w:rFonts w:hint="eastAsia"/>
          <w:szCs w:val="21"/>
        </w:rPr>
        <w:t>点击</w:t>
      </w:r>
      <w:proofErr w:type="gramStart"/>
      <w:r>
        <w:rPr>
          <w:rFonts w:hint="eastAsia"/>
          <w:szCs w:val="21"/>
        </w:rPr>
        <w:t>左侧我</w:t>
      </w:r>
      <w:proofErr w:type="gramEnd"/>
      <w:r>
        <w:rPr>
          <w:rFonts w:hint="eastAsia"/>
          <w:szCs w:val="21"/>
        </w:rPr>
        <w:t>的中标信息按钮，查看已中标信息。</w:t>
      </w:r>
    </w:p>
    <w:p w:rsidR="004E3F07" w:rsidRPr="004E3F07" w:rsidRDefault="004E3F07" w:rsidP="00B762ED">
      <w:pPr>
        <w:spacing w:line="360" w:lineRule="auto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5275027" cy="2216988"/>
            <wp:effectExtent l="19050" t="0" r="1823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1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F07" w:rsidRPr="004E3F07" w:rsidSect="00E25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A7" w:rsidRDefault="000D6BA7" w:rsidP="00F40A2D">
      <w:r>
        <w:separator/>
      </w:r>
    </w:p>
  </w:endnote>
  <w:endnote w:type="continuationSeparator" w:id="0">
    <w:p w:rsidR="000D6BA7" w:rsidRDefault="000D6BA7" w:rsidP="00F40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A7" w:rsidRDefault="000D6BA7" w:rsidP="00F40A2D">
      <w:r>
        <w:separator/>
      </w:r>
    </w:p>
  </w:footnote>
  <w:footnote w:type="continuationSeparator" w:id="0">
    <w:p w:rsidR="000D6BA7" w:rsidRDefault="000D6BA7" w:rsidP="00F40A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A2D"/>
    <w:rsid w:val="000D6BA7"/>
    <w:rsid w:val="00195B91"/>
    <w:rsid w:val="001A73D3"/>
    <w:rsid w:val="00313A6B"/>
    <w:rsid w:val="003643E0"/>
    <w:rsid w:val="003973D0"/>
    <w:rsid w:val="004473D0"/>
    <w:rsid w:val="004B4396"/>
    <w:rsid w:val="004E3F07"/>
    <w:rsid w:val="006E5024"/>
    <w:rsid w:val="00786F2C"/>
    <w:rsid w:val="007B00EF"/>
    <w:rsid w:val="007E254B"/>
    <w:rsid w:val="008824DF"/>
    <w:rsid w:val="008C6201"/>
    <w:rsid w:val="00A71F01"/>
    <w:rsid w:val="00AD26DF"/>
    <w:rsid w:val="00B24F68"/>
    <w:rsid w:val="00B762ED"/>
    <w:rsid w:val="00C17DD9"/>
    <w:rsid w:val="00CF24B7"/>
    <w:rsid w:val="00D52ABF"/>
    <w:rsid w:val="00E2540D"/>
    <w:rsid w:val="00E307D8"/>
    <w:rsid w:val="00E91A33"/>
    <w:rsid w:val="00E93342"/>
    <w:rsid w:val="00EA332F"/>
    <w:rsid w:val="00ED0B57"/>
    <w:rsid w:val="00F4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0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0A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0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0A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62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62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105</Words>
  <Characters>605</Characters>
  <Application>Microsoft Office Word</Application>
  <DocSecurity>0</DocSecurity>
  <Lines>5</Lines>
  <Paragraphs>1</Paragraphs>
  <ScaleCrop>false</ScaleCrop>
  <Company>微软用户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Skyfree</cp:lastModifiedBy>
  <cp:revision>14</cp:revision>
  <dcterms:created xsi:type="dcterms:W3CDTF">2017-07-26T05:43:00Z</dcterms:created>
  <dcterms:modified xsi:type="dcterms:W3CDTF">2019-10-24T09:48:00Z</dcterms:modified>
</cp:coreProperties>
</file>